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82E4" w14:textId="77777777" w:rsidR="007B433B" w:rsidRDefault="00BC3375">
      <w:pPr>
        <w:pStyle w:val="Title"/>
        <w:bidi/>
        <w:jc w:val="center"/>
      </w:pPr>
      <w:bookmarkStart w:id="0" w:name="_cfmtc76pjzhy" w:colFirst="0" w:colLast="0"/>
      <w:bookmarkEnd w:id="0"/>
      <w:r>
        <w:rPr>
          <w:rtl/>
        </w:rPr>
        <w:t xml:space="preserve">מסמך אפיון לדוגמה למערכת/ אפליקציה </w:t>
      </w:r>
      <w:r>
        <w:t>X</w:t>
      </w:r>
    </w:p>
    <w:p w14:paraId="71223A05" w14:textId="77777777" w:rsidR="007B433B" w:rsidRDefault="00BC3375">
      <w:pPr>
        <w:bidi/>
      </w:pPr>
      <w:r>
        <w:rPr>
          <w:rtl/>
        </w:rPr>
        <w:t>&lt;מחבר המסמך, מאשרים במידה ונדרש&gt;</w:t>
      </w:r>
    </w:p>
    <w:p w14:paraId="4918BFD0" w14:textId="77777777" w:rsidR="007B433B" w:rsidRDefault="007B433B">
      <w:pPr>
        <w:bidi/>
      </w:pPr>
    </w:p>
    <w:p w14:paraId="55835AEA" w14:textId="77777777" w:rsidR="007B433B" w:rsidRDefault="00BC3375">
      <w:pPr>
        <w:pBdr>
          <w:bottom w:val="single" w:sz="4" w:space="1" w:color="000000"/>
        </w:pBdr>
        <w:bidi/>
        <w:spacing w:line="240" w:lineRule="auto"/>
        <w:jc w:val="center"/>
        <w:rPr>
          <w:rFonts w:ascii="Salesforce Sans" w:eastAsia="Salesforce Sans" w:hAnsi="Salesforce Sans" w:cs="Salesforce Sans"/>
          <w:sz w:val="32"/>
          <w:szCs w:val="32"/>
        </w:rPr>
      </w:pPr>
      <w:r>
        <w:rPr>
          <w:rFonts w:ascii="Salesforce Sans" w:eastAsia="Salesforce Sans" w:hAnsi="Salesforce Sans" w:cs="Salesforce Sans"/>
          <w:sz w:val="32"/>
          <w:szCs w:val="32"/>
          <w:rtl/>
        </w:rPr>
        <w:t>תוכן עניינים</w:t>
      </w:r>
    </w:p>
    <w:sdt>
      <w:sdtPr>
        <w:rPr>
          <w:rtl/>
        </w:rPr>
        <w:id w:val="447292424"/>
        <w:docPartObj>
          <w:docPartGallery w:val="Table of Contents"/>
          <w:docPartUnique/>
        </w:docPartObj>
      </w:sdtPr>
      <w:sdtEndPr/>
      <w:sdtContent>
        <w:p w14:paraId="2B43A05F" w14:textId="77777777" w:rsidR="007B433B" w:rsidRDefault="00BC3375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qzzk5mpjkiak"/>
          <w:hyperlink w:anchor="_qzzk5mpjkiak">
            <w:r>
              <w:rPr>
                <w:b/>
                <w:color w:val="000000"/>
                <w:rtl/>
              </w:rPr>
              <w:t xml:space="preserve">1. </w:t>
            </w:r>
          </w:hyperlink>
          <w:hyperlink w:anchor="_qzzk5mpjkiak">
            <w:r>
              <w:rPr>
                <w:b/>
                <w:color w:val="000000"/>
                <w:rtl/>
              </w:rPr>
              <w:t>רקע</w:t>
            </w:r>
          </w:hyperlink>
          <w:hyperlink w:anchor="_qzzk5mpjkiak">
            <w:r>
              <w:rPr>
                <w:b/>
                <w:color w:val="000000"/>
                <w:rtl/>
              </w:rPr>
              <w:tab/>
              <w:t>2</w:t>
            </w:r>
          </w:hyperlink>
        </w:p>
        <w:p w14:paraId="5C6C1C6D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lgwucp3v8zyc"/>
          <w:hyperlink w:anchor="_lgwucp3v8zyc">
            <w:r w:rsidR="00BC3375">
              <w:rPr>
                <w:b/>
                <w:color w:val="000000"/>
                <w:rtl/>
              </w:rPr>
              <w:t xml:space="preserve">2. </w:t>
            </w:r>
          </w:hyperlink>
          <w:hyperlink w:anchor="_lgwucp3v8zyc">
            <w:r w:rsidR="00BC3375">
              <w:rPr>
                <w:b/>
                <w:color w:val="000000"/>
                <w:rtl/>
              </w:rPr>
              <w:t>קישור</w:t>
            </w:r>
          </w:hyperlink>
          <w:hyperlink w:anchor="_lgwucp3v8zyc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lgwucp3v8zyc">
            <w:r w:rsidR="00BC3375">
              <w:rPr>
                <w:b/>
                <w:color w:val="000000"/>
                <w:rtl/>
              </w:rPr>
              <w:t>מסמכים</w:t>
            </w:r>
          </w:hyperlink>
          <w:hyperlink w:anchor="_lgwucp3v8zyc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lgwucp3v8zyc">
            <w:r w:rsidR="00BC3375">
              <w:rPr>
                <w:b/>
                <w:color w:val="000000"/>
                <w:rtl/>
              </w:rPr>
              <w:t>תומכים</w:t>
            </w:r>
          </w:hyperlink>
          <w:hyperlink w:anchor="_lgwucp3v8zyc">
            <w:r w:rsidR="00BC3375">
              <w:rPr>
                <w:b/>
                <w:color w:val="000000"/>
                <w:rtl/>
              </w:rPr>
              <w:tab/>
              <w:t>2</w:t>
            </w:r>
          </w:hyperlink>
        </w:p>
        <w:p w14:paraId="3A8B591D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m7fn88dgvu6x"/>
          <w:hyperlink w:anchor="_m7fn88dgvu6x">
            <w:r w:rsidR="00BC3375">
              <w:rPr>
                <w:b/>
                <w:color w:val="000000"/>
                <w:rtl/>
              </w:rPr>
              <w:t xml:space="preserve">3. </w:t>
            </w:r>
          </w:hyperlink>
          <w:hyperlink w:anchor="_m7fn88dgvu6x">
            <w:r w:rsidR="00BC3375">
              <w:rPr>
                <w:b/>
                <w:color w:val="000000"/>
                <w:rtl/>
              </w:rPr>
              <w:t>תיאור</w:t>
            </w:r>
          </w:hyperlink>
          <w:hyperlink w:anchor="_m7fn88dgvu6x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m7fn88dgvu6x">
            <w:r w:rsidR="00BC3375">
              <w:rPr>
                <w:b/>
                <w:color w:val="000000"/>
                <w:rtl/>
              </w:rPr>
              <w:t>הפתרון</w:t>
            </w:r>
          </w:hyperlink>
          <w:hyperlink w:anchor="_m7fn88dgvu6x">
            <w:r w:rsidR="00BC3375">
              <w:rPr>
                <w:b/>
                <w:color w:val="000000"/>
                <w:rtl/>
              </w:rPr>
              <w:tab/>
              <w:t>2</w:t>
            </w:r>
          </w:hyperlink>
        </w:p>
        <w:p w14:paraId="0EE68D5F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p6st1ppwkcx3"/>
          <w:hyperlink w:anchor="_p6st1ppwkcx3">
            <w:r w:rsidR="00BC3375">
              <w:rPr>
                <w:b/>
                <w:color w:val="000000"/>
                <w:rtl/>
              </w:rPr>
              <w:t xml:space="preserve">4. </w:t>
            </w:r>
          </w:hyperlink>
          <w:hyperlink w:anchor="_p6st1ppwkcx3">
            <w:r w:rsidR="00BC3375">
              <w:rPr>
                <w:b/>
                <w:color w:val="000000"/>
                <w:rtl/>
              </w:rPr>
              <w:t>ארכיטקטורת</w:t>
            </w:r>
          </w:hyperlink>
          <w:hyperlink w:anchor="_p6st1ppwkcx3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p6st1ppwkcx3">
            <w:r w:rsidR="00BC3375">
              <w:rPr>
                <w:b/>
                <w:color w:val="000000"/>
                <w:rtl/>
              </w:rPr>
              <w:t>פתרון</w:t>
            </w:r>
          </w:hyperlink>
          <w:hyperlink w:anchor="_p6st1ppwkcx3">
            <w:r w:rsidR="00BC3375">
              <w:rPr>
                <w:b/>
                <w:color w:val="000000"/>
                <w:rtl/>
              </w:rPr>
              <w:tab/>
              <w:t>2</w:t>
            </w:r>
          </w:hyperlink>
        </w:p>
        <w:p w14:paraId="3DCA3534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ra80qgyppf52"/>
          <w:hyperlink w:anchor="_ra80qgyppf52">
            <w:r w:rsidR="00BC3375">
              <w:rPr>
                <w:b/>
                <w:color w:val="000000"/>
                <w:rtl/>
              </w:rPr>
              <w:t xml:space="preserve">5. </w:t>
            </w:r>
          </w:hyperlink>
          <w:hyperlink w:anchor="_ra80qgyppf52">
            <w:r w:rsidR="00BC3375">
              <w:rPr>
                <w:b/>
                <w:color w:val="000000"/>
                <w:rtl/>
              </w:rPr>
              <w:t>תיאור</w:t>
            </w:r>
          </w:hyperlink>
          <w:hyperlink w:anchor="_ra80qgyppf52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ra80qgyppf52">
            <w:r w:rsidR="00BC3375">
              <w:rPr>
                <w:b/>
                <w:color w:val="000000"/>
                <w:rtl/>
              </w:rPr>
              <w:t>רכיבי</w:t>
            </w:r>
          </w:hyperlink>
          <w:hyperlink w:anchor="_ra80qgyppf52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ra80qgyppf52">
            <w:r w:rsidR="00BC3375">
              <w:rPr>
                <w:b/>
                <w:color w:val="000000"/>
                <w:rtl/>
              </w:rPr>
              <w:t>הפתרון</w:t>
            </w:r>
          </w:hyperlink>
          <w:hyperlink w:anchor="_ra80qgyppf52">
            <w:r w:rsidR="00BC3375">
              <w:rPr>
                <w:b/>
                <w:color w:val="000000"/>
                <w:rtl/>
              </w:rPr>
              <w:tab/>
              <w:t>3</w:t>
            </w:r>
          </w:hyperlink>
        </w:p>
        <w:p w14:paraId="1167CE81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d8etvz36vtt6"/>
          <w:hyperlink w:anchor="_d8etvz36vtt6">
            <w:r w:rsidR="00BC3375">
              <w:rPr>
                <w:b/>
                <w:color w:val="000000"/>
                <w:rtl/>
              </w:rPr>
              <w:t xml:space="preserve">5.1. </w:t>
            </w:r>
          </w:hyperlink>
          <w:hyperlink w:anchor="_d8etvz36vtt6">
            <w:r w:rsidR="00BC3375">
              <w:rPr>
                <w:b/>
                <w:color w:val="000000"/>
                <w:rtl/>
              </w:rPr>
              <w:t>תהליכים</w:t>
            </w:r>
          </w:hyperlink>
          <w:hyperlink w:anchor="_d8etvz36vtt6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d8etvz36vtt6">
            <w:r w:rsidR="00BC3375">
              <w:rPr>
                <w:b/>
                <w:color w:val="000000"/>
                <w:rtl/>
              </w:rPr>
              <w:t>ודיאגרמות</w:t>
            </w:r>
          </w:hyperlink>
          <w:hyperlink w:anchor="_d8etvz36vtt6">
            <w:r w:rsidR="00BC3375">
              <w:rPr>
                <w:b/>
                <w:color w:val="000000"/>
                <w:rtl/>
              </w:rPr>
              <w:tab/>
              <w:t>3</w:t>
            </w:r>
          </w:hyperlink>
        </w:p>
        <w:p w14:paraId="5669F0B2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dj3uu8rgc263"/>
          <w:hyperlink w:anchor="_dj3uu8rgc263">
            <w:r w:rsidR="00BC3375">
              <w:rPr>
                <w:b/>
                <w:color w:val="000000"/>
                <w:rtl/>
              </w:rPr>
              <w:t xml:space="preserve">5.2. </w:t>
            </w:r>
          </w:hyperlink>
          <w:hyperlink w:anchor="_dj3uu8rgc263">
            <w:r w:rsidR="00BC3375">
              <w:rPr>
                <w:b/>
                <w:color w:val="000000"/>
                <w:rtl/>
              </w:rPr>
              <w:t>הנחות</w:t>
            </w:r>
          </w:hyperlink>
          <w:hyperlink w:anchor="_dj3uu8rgc263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dj3uu8rgc263">
            <w:r w:rsidR="00BC3375">
              <w:rPr>
                <w:b/>
                <w:color w:val="000000"/>
                <w:rtl/>
              </w:rPr>
              <w:t>יסוד</w:t>
            </w:r>
          </w:hyperlink>
          <w:hyperlink w:anchor="_dj3uu8rgc263">
            <w:r w:rsidR="00BC3375">
              <w:rPr>
                <w:b/>
                <w:color w:val="000000"/>
                <w:rtl/>
              </w:rPr>
              <w:tab/>
              <w:t>3</w:t>
            </w:r>
          </w:hyperlink>
        </w:p>
        <w:p w14:paraId="3943C198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9pug70x5trps"/>
          <w:hyperlink w:anchor="_9pug70x5trps">
            <w:r w:rsidR="00BC3375">
              <w:rPr>
                <w:b/>
                <w:color w:val="000000"/>
                <w:rtl/>
              </w:rPr>
              <w:t xml:space="preserve">5.2.1. 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>במידה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>ומשתמשים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>בקוד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 xml:space="preserve">, 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>תיאור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 xml:space="preserve">, 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>מגבלות</w:t>
            </w:r>
          </w:hyperlink>
          <w:hyperlink w:anchor="_9pug70x5trps">
            <w:r w:rsidR="00BC3375">
              <w:rPr>
                <w:b/>
                <w:color w:val="000000"/>
                <w:rtl/>
              </w:rPr>
              <w:tab/>
              <w:t>3</w:t>
            </w:r>
          </w:hyperlink>
        </w:p>
        <w:p w14:paraId="7766B164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nh1w2b9790mt"/>
          <w:hyperlink w:anchor="_nh1w2b9790mt">
            <w:r w:rsidR="00BC3375">
              <w:rPr>
                <w:b/>
                <w:color w:val="000000"/>
                <w:rtl/>
              </w:rPr>
              <w:t xml:space="preserve">5.2.2. 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>במידה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>ומשתמשים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>ב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nh1w2b9790mt">
            <w:r w:rsidR="00BC3375">
              <w:rPr>
                <w:b/>
                <w:color w:val="000000"/>
              </w:rPr>
              <w:t>flow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>תיאור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 xml:space="preserve"> , 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>מגבלות</w:t>
            </w:r>
          </w:hyperlink>
          <w:hyperlink w:anchor="_nh1w2b9790mt">
            <w:r w:rsidR="00BC3375">
              <w:rPr>
                <w:b/>
                <w:color w:val="000000"/>
                <w:rtl/>
              </w:rPr>
              <w:tab/>
              <w:t>3</w:t>
            </w:r>
          </w:hyperlink>
        </w:p>
        <w:p w14:paraId="39B04CFA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f777dvrt4e6u"/>
          <w:hyperlink w:anchor="_f777dvrt4e6u">
            <w:r w:rsidR="00BC3375">
              <w:rPr>
                <w:b/>
                <w:color w:val="000000"/>
                <w:rtl/>
              </w:rPr>
              <w:t xml:space="preserve">5.3. </w:t>
            </w:r>
          </w:hyperlink>
          <w:hyperlink w:anchor="_f777dvrt4e6u">
            <w:r w:rsidR="00BC3375">
              <w:rPr>
                <w:b/>
                <w:color w:val="000000"/>
                <w:rtl/>
              </w:rPr>
              <w:t>פתרון</w:t>
            </w:r>
          </w:hyperlink>
          <w:hyperlink w:anchor="_f777dvrt4e6u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f777dvrt4e6u">
            <w:r w:rsidR="00BC3375">
              <w:rPr>
                <w:b/>
                <w:color w:val="000000"/>
                <w:rtl/>
              </w:rPr>
              <w:t>טכני</w:t>
            </w:r>
          </w:hyperlink>
          <w:hyperlink w:anchor="_f777dvrt4e6u">
            <w:r w:rsidR="00BC3375">
              <w:rPr>
                <w:b/>
                <w:color w:val="000000"/>
                <w:rtl/>
              </w:rPr>
              <w:tab/>
              <w:t>3</w:t>
            </w:r>
          </w:hyperlink>
        </w:p>
        <w:p w14:paraId="3B85F234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b2l4an8kwrlh"/>
          <w:hyperlink w:anchor="_b2l4an8kwrlh">
            <w:r w:rsidR="00BC3375">
              <w:rPr>
                <w:b/>
                <w:color w:val="000000"/>
                <w:rtl/>
              </w:rPr>
              <w:t xml:space="preserve">6. </w:t>
            </w:r>
          </w:hyperlink>
          <w:hyperlink w:anchor="_b2l4an8kwrlh">
            <w:r w:rsidR="00BC3375">
              <w:rPr>
                <w:b/>
                <w:color w:val="000000"/>
                <w:rtl/>
              </w:rPr>
              <w:t>תרשים</w:t>
            </w:r>
          </w:hyperlink>
          <w:hyperlink w:anchor="_b2l4an8kwrlh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b2l4an8kwrlh">
            <w:r w:rsidR="00BC3375">
              <w:rPr>
                <w:b/>
                <w:color w:val="000000"/>
                <w:rtl/>
              </w:rPr>
              <w:t>ישויות</w:t>
            </w:r>
          </w:hyperlink>
          <w:hyperlink w:anchor="_b2l4an8kwrlh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b2l4an8kwrlh">
            <w:r w:rsidR="00BC3375">
              <w:rPr>
                <w:b/>
                <w:color w:val="000000"/>
              </w:rPr>
              <w:t>ERD</w:t>
            </w:r>
          </w:hyperlink>
          <w:hyperlink w:anchor="_b2l4an8kwrlh">
            <w:r w:rsidR="00BC3375">
              <w:rPr>
                <w:b/>
                <w:color w:val="000000"/>
              </w:rPr>
              <w:tab/>
              <w:t>4</w:t>
            </w:r>
          </w:hyperlink>
        </w:p>
        <w:p w14:paraId="1CA99780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mh7sbk3sqmx7"/>
          <w:hyperlink w:anchor="_mh7sbk3sqmx7">
            <w:r w:rsidR="00BC3375">
              <w:rPr>
                <w:b/>
                <w:color w:val="000000"/>
                <w:rtl/>
              </w:rPr>
              <w:t xml:space="preserve">7. </w:t>
            </w:r>
          </w:hyperlink>
          <w:hyperlink w:anchor="_mh7sbk3sqmx7">
            <w:r w:rsidR="00BC3375">
              <w:rPr>
                <w:b/>
                <w:color w:val="000000"/>
                <w:rtl/>
              </w:rPr>
              <w:t>הרשאות</w:t>
            </w:r>
          </w:hyperlink>
          <w:hyperlink w:anchor="_mh7sbk3sqmx7">
            <w:r w:rsidR="00BC3375">
              <w:rPr>
                <w:b/>
                <w:color w:val="000000"/>
                <w:rtl/>
              </w:rPr>
              <w:tab/>
              <w:t>4</w:t>
            </w:r>
          </w:hyperlink>
        </w:p>
        <w:p w14:paraId="3125BE7A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6y27jz8fnz"/>
          <w:hyperlink w:anchor="_6y27jz8fnz">
            <w:r w:rsidR="00BC3375">
              <w:rPr>
                <w:b/>
                <w:color w:val="000000"/>
                <w:rtl/>
              </w:rPr>
              <w:t xml:space="preserve">8. </w:t>
            </w:r>
          </w:hyperlink>
          <w:hyperlink w:anchor="_6y27jz8fnz">
            <w:r w:rsidR="00BC3375">
              <w:rPr>
                <w:b/>
                <w:color w:val="000000"/>
                <w:rtl/>
              </w:rPr>
              <w:t>אינטגרציות</w:t>
            </w:r>
          </w:hyperlink>
          <w:hyperlink w:anchor="_6y27jz8fnz">
            <w:r w:rsidR="00BC3375">
              <w:rPr>
                <w:b/>
                <w:color w:val="000000"/>
                <w:rtl/>
              </w:rPr>
              <w:tab/>
              <w:t>6</w:t>
            </w:r>
          </w:hyperlink>
        </w:p>
        <w:p w14:paraId="100911E9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ind w:left="360"/>
            <w:jc w:val="right"/>
            <w:rPr>
              <w:color w:val="000000"/>
            </w:rPr>
          </w:pPr>
          <w:hyperlink w:anchor="_tx3du95lo7fz"/>
          <w:hyperlink w:anchor="_tx3du95lo7fz">
            <w:r w:rsidR="00BC3375">
              <w:rPr>
                <w:color w:val="000000"/>
                <w:rtl/>
              </w:rPr>
              <w:t xml:space="preserve">8.1. </w:t>
            </w:r>
          </w:hyperlink>
          <w:hyperlink w:anchor="_tx3du95lo7fz">
            <w:r w:rsidR="00BC3375">
              <w:rPr>
                <w:color w:val="000000"/>
                <w:rtl/>
              </w:rPr>
              <w:t>תרשים</w:t>
            </w:r>
          </w:hyperlink>
          <w:hyperlink w:anchor="_tx3du95lo7fz">
            <w:r w:rsidR="00BC3375">
              <w:rPr>
                <w:color w:val="000000"/>
                <w:rtl/>
              </w:rPr>
              <w:t xml:space="preserve"> </w:t>
            </w:r>
          </w:hyperlink>
          <w:hyperlink w:anchor="_tx3du95lo7fz">
            <w:r w:rsidR="00BC3375">
              <w:rPr>
                <w:color w:val="000000"/>
                <w:rtl/>
              </w:rPr>
              <w:t>ממשקים</w:t>
            </w:r>
          </w:hyperlink>
          <w:hyperlink w:anchor="_tx3du95lo7fz">
            <w:r w:rsidR="00BC3375">
              <w:rPr>
                <w:color w:val="000000"/>
                <w:rtl/>
              </w:rPr>
              <w:tab/>
              <w:t>6</w:t>
            </w:r>
          </w:hyperlink>
        </w:p>
        <w:p w14:paraId="4700C4FA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ind w:left="360"/>
            <w:jc w:val="right"/>
            <w:rPr>
              <w:color w:val="000000"/>
            </w:rPr>
          </w:pPr>
          <w:hyperlink w:anchor="_323tovo7k9af"/>
          <w:hyperlink w:anchor="_323tovo7k9af">
            <w:r w:rsidR="00BC3375">
              <w:rPr>
                <w:color w:val="000000"/>
                <w:rtl/>
              </w:rPr>
              <w:t xml:space="preserve">8.2. </w:t>
            </w:r>
          </w:hyperlink>
          <w:hyperlink w:anchor="_323tovo7k9af">
            <w:r w:rsidR="00BC3375">
              <w:rPr>
                <w:color w:val="000000"/>
                <w:rtl/>
              </w:rPr>
              <w:t>רשימת</w:t>
            </w:r>
          </w:hyperlink>
          <w:hyperlink w:anchor="_323tovo7k9af">
            <w:r w:rsidR="00BC3375">
              <w:rPr>
                <w:color w:val="000000"/>
                <w:rtl/>
              </w:rPr>
              <w:t xml:space="preserve"> </w:t>
            </w:r>
          </w:hyperlink>
          <w:hyperlink w:anchor="_323tovo7k9af">
            <w:r w:rsidR="00BC3375">
              <w:rPr>
                <w:color w:val="000000"/>
                <w:rtl/>
              </w:rPr>
              <w:t>הממשקים</w:t>
            </w:r>
          </w:hyperlink>
          <w:hyperlink w:anchor="_323tovo7k9af">
            <w:r w:rsidR="00BC3375">
              <w:rPr>
                <w:color w:val="000000"/>
                <w:rtl/>
              </w:rPr>
              <w:tab/>
              <w:t>6</w:t>
            </w:r>
          </w:hyperlink>
        </w:p>
        <w:p w14:paraId="0391808B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bwc70dr2z25i"/>
          <w:hyperlink w:anchor="_bwc70dr2z25i">
            <w:r w:rsidR="00BC3375">
              <w:rPr>
                <w:b/>
                <w:color w:val="000000"/>
                <w:rtl/>
              </w:rPr>
              <w:t xml:space="preserve">9. </w:t>
            </w:r>
          </w:hyperlink>
          <w:hyperlink w:anchor="_bwc70dr2z25i">
            <w:r w:rsidR="00BC3375">
              <w:rPr>
                <w:b/>
                <w:color w:val="000000"/>
                <w:rtl/>
              </w:rPr>
              <w:t>סיכונים</w:t>
            </w:r>
          </w:hyperlink>
          <w:hyperlink w:anchor="_bwc70dr2z25i">
            <w:r w:rsidR="00BC3375">
              <w:rPr>
                <w:b/>
                <w:color w:val="000000"/>
                <w:rtl/>
              </w:rPr>
              <w:tab/>
              <w:t>6</w:t>
            </w:r>
          </w:hyperlink>
        </w:p>
        <w:p w14:paraId="7FFD002D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axhyxiq985i"/>
          <w:hyperlink w:anchor="_axhyxiq985i">
            <w:r w:rsidR="00BC3375">
              <w:rPr>
                <w:b/>
                <w:color w:val="000000"/>
                <w:rtl/>
              </w:rPr>
              <w:t xml:space="preserve">10. </w:t>
            </w:r>
          </w:hyperlink>
          <w:hyperlink w:anchor="_axhyxiq985i">
            <w:r w:rsidR="00BC3375">
              <w:rPr>
                <w:b/>
                <w:color w:val="000000"/>
                <w:rtl/>
              </w:rPr>
              <w:t>דוחות</w:t>
            </w:r>
          </w:hyperlink>
          <w:hyperlink w:anchor="_axhyxiq985i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axhyxiq985i">
            <w:r w:rsidR="00BC3375">
              <w:rPr>
                <w:b/>
                <w:color w:val="000000"/>
                <w:rtl/>
              </w:rPr>
              <w:t>ודשבורדים</w:t>
            </w:r>
          </w:hyperlink>
          <w:hyperlink w:anchor="_axhyxiq985i">
            <w:r w:rsidR="00BC3375">
              <w:rPr>
                <w:b/>
                <w:color w:val="000000"/>
                <w:rtl/>
              </w:rPr>
              <w:tab/>
              <w:t>7</w:t>
            </w:r>
          </w:hyperlink>
        </w:p>
        <w:p w14:paraId="27FCBA95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cazsdjjiagii"/>
          <w:hyperlink w:anchor="_cazsdjjiagii">
            <w:r w:rsidR="00BC3375">
              <w:rPr>
                <w:b/>
                <w:color w:val="000000"/>
                <w:rtl/>
              </w:rPr>
              <w:t xml:space="preserve">11. </w:t>
            </w:r>
          </w:hyperlink>
          <w:hyperlink w:anchor="_cazsdjjiagii">
            <w:r w:rsidR="00BC3375">
              <w:rPr>
                <w:b/>
                <w:color w:val="000000"/>
                <w:rtl/>
              </w:rPr>
              <w:t>ניטור</w:t>
            </w:r>
          </w:hyperlink>
          <w:hyperlink w:anchor="_cazsdjjiagii">
            <w:r w:rsidR="00BC3375">
              <w:rPr>
                <w:b/>
                <w:color w:val="000000"/>
                <w:rtl/>
              </w:rPr>
              <w:tab/>
              <w:t>7</w:t>
            </w:r>
          </w:hyperlink>
        </w:p>
        <w:p w14:paraId="258E9FE7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j0iggelg07k0"/>
          <w:hyperlink w:anchor="_j0iggelg07k0">
            <w:r w:rsidR="00BC3375">
              <w:rPr>
                <w:b/>
                <w:color w:val="000000"/>
                <w:rtl/>
              </w:rPr>
              <w:t xml:space="preserve">12. </w:t>
            </w:r>
          </w:hyperlink>
          <w:hyperlink w:anchor="_j0iggelg07k0">
            <w:r w:rsidR="00BC3375">
              <w:rPr>
                <w:b/>
                <w:color w:val="000000"/>
                <w:rtl/>
              </w:rPr>
              <w:t>טיפול</w:t>
            </w:r>
          </w:hyperlink>
          <w:hyperlink w:anchor="_j0iggelg07k0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j0iggelg07k0">
            <w:r w:rsidR="00BC3375">
              <w:rPr>
                <w:b/>
                <w:color w:val="000000"/>
                <w:rtl/>
              </w:rPr>
              <w:t>בשגויים</w:t>
            </w:r>
          </w:hyperlink>
          <w:hyperlink w:anchor="_j0iggelg07k0">
            <w:r w:rsidR="00BC3375">
              <w:rPr>
                <w:b/>
                <w:color w:val="000000"/>
                <w:rtl/>
              </w:rPr>
              <w:tab/>
              <w:t>7</w:t>
            </w:r>
          </w:hyperlink>
        </w:p>
        <w:p w14:paraId="6B99161D" w14:textId="77777777" w:rsidR="007B433B" w:rsidRDefault="00EB47D4">
          <w:pPr>
            <w:widowControl w:val="0"/>
            <w:tabs>
              <w:tab w:val="right" w:pos="12000"/>
            </w:tabs>
            <w:bidi/>
            <w:spacing w:before="60" w:line="240" w:lineRule="auto"/>
            <w:jc w:val="right"/>
            <w:rPr>
              <w:b/>
              <w:color w:val="000000"/>
            </w:rPr>
          </w:pPr>
          <w:hyperlink w:anchor="_p09vskg0nphf"/>
          <w:hyperlink w:anchor="_p09vskg0nphf">
            <w:r w:rsidR="00BC3375">
              <w:rPr>
                <w:b/>
                <w:color w:val="000000"/>
                <w:rtl/>
              </w:rPr>
              <w:t xml:space="preserve">13. </w:t>
            </w:r>
          </w:hyperlink>
          <w:hyperlink w:anchor="_p09vskg0nphf">
            <w:r w:rsidR="00BC3375">
              <w:rPr>
                <w:b/>
                <w:color w:val="000000"/>
                <w:rtl/>
              </w:rPr>
              <w:t>הדגשי</w:t>
            </w:r>
          </w:hyperlink>
          <w:hyperlink w:anchor="_p09vskg0nphf">
            <w:r w:rsidR="00BC3375">
              <w:rPr>
                <w:b/>
                <w:color w:val="000000"/>
                <w:rtl/>
              </w:rPr>
              <w:t xml:space="preserve"> </w:t>
            </w:r>
          </w:hyperlink>
          <w:hyperlink w:anchor="_p09vskg0nphf">
            <w:r w:rsidR="00BC3375">
              <w:rPr>
                <w:b/>
                <w:color w:val="000000"/>
                <w:rtl/>
              </w:rPr>
              <w:t>אבט</w:t>
            </w:r>
          </w:hyperlink>
          <w:hyperlink w:anchor="_p09vskg0nphf">
            <w:r w:rsidR="00BC3375">
              <w:rPr>
                <w:b/>
                <w:color w:val="000000"/>
                <w:rtl/>
              </w:rPr>
              <w:t>״</w:t>
            </w:r>
          </w:hyperlink>
          <w:hyperlink w:anchor="_p09vskg0nphf">
            <w:r w:rsidR="00BC3375">
              <w:rPr>
                <w:b/>
                <w:color w:val="000000"/>
                <w:rtl/>
              </w:rPr>
              <w:t>מ</w:t>
            </w:r>
          </w:hyperlink>
          <w:hyperlink w:anchor="_p09vskg0nphf">
            <w:r w:rsidR="00BC3375">
              <w:rPr>
                <w:b/>
                <w:color w:val="000000"/>
                <w:rtl/>
              </w:rPr>
              <w:tab/>
              <w:t>7</w:t>
            </w:r>
          </w:hyperlink>
          <w:r w:rsidR="00BC3375">
            <w:fldChar w:fldCharType="end"/>
          </w:r>
        </w:p>
      </w:sdtContent>
    </w:sdt>
    <w:p w14:paraId="6AF25563" w14:textId="77777777" w:rsidR="007B433B" w:rsidRDefault="007B433B">
      <w:pPr>
        <w:bidi/>
        <w:spacing w:line="240" w:lineRule="auto"/>
        <w:jc w:val="right"/>
        <w:rPr>
          <w:rFonts w:ascii="Salesforce Sans" w:eastAsia="Salesforce Sans" w:hAnsi="Salesforce Sans" w:cs="Salesforce Sans"/>
          <w:sz w:val="20"/>
          <w:szCs w:val="20"/>
        </w:rPr>
      </w:pPr>
    </w:p>
    <w:p w14:paraId="6DC2A4BB" w14:textId="77777777" w:rsidR="007B433B" w:rsidRDefault="00BC3375">
      <w:pPr>
        <w:tabs>
          <w:tab w:val="left" w:pos="1470"/>
        </w:tabs>
        <w:spacing w:line="240" w:lineRule="auto"/>
        <w:rPr>
          <w:rFonts w:ascii="Salesforce Sans" w:eastAsia="Salesforce Sans" w:hAnsi="Salesforce Sans" w:cs="Salesforce Sans"/>
          <w:sz w:val="20"/>
          <w:szCs w:val="20"/>
        </w:rPr>
      </w:pPr>
      <w:r>
        <w:rPr>
          <w:rFonts w:ascii="Salesforce Sans" w:eastAsia="Salesforce Sans" w:hAnsi="Salesforce Sans" w:cs="Salesforce Sans"/>
          <w:sz w:val="20"/>
          <w:szCs w:val="20"/>
        </w:rPr>
        <w:tab/>
      </w:r>
    </w:p>
    <w:p w14:paraId="5F369E2E" w14:textId="77777777" w:rsidR="007B433B" w:rsidRDefault="007B433B">
      <w:pPr>
        <w:spacing w:line="240" w:lineRule="auto"/>
        <w:rPr>
          <w:rFonts w:ascii="Salesforce Sans" w:eastAsia="Salesforce Sans" w:hAnsi="Salesforce Sans" w:cs="Salesforce Sans"/>
          <w:sz w:val="20"/>
          <w:szCs w:val="20"/>
        </w:rPr>
      </w:pPr>
    </w:p>
    <w:p w14:paraId="4D5F3B7A" w14:textId="77777777" w:rsidR="007B433B" w:rsidRDefault="007B433B">
      <w:pPr>
        <w:bidi/>
      </w:pPr>
    </w:p>
    <w:p w14:paraId="59799F52" w14:textId="77777777" w:rsidR="007B433B" w:rsidRDefault="007B433B">
      <w:pPr>
        <w:bidi/>
      </w:pPr>
    </w:p>
    <w:p w14:paraId="29E1EB20" w14:textId="77777777" w:rsidR="007B433B" w:rsidRDefault="007B433B">
      <w:pPr>
        <w:bidi/>
      </w:pPr>
    </w:p>
    <w:p w14:paraId="5B05F866" w14:textId="77777777" w:rsidR="007B433B" w:rsidRDefault="007B433B">
      <w:pPr>
        <w:bidi/>
      </w:pPr>
    </w:p>
    <w:p w14:paraId="0F174FBA" w14:textId="77777777" w:rsidR="007B433B" w:rsidRDefault="007B433B">
      <w:pPr>
        <w:bidi/>
      </w:pPr>
    </w:p>
    <w:p w14:paraId="0C5A50EA" w14:textId="77777777" w:rsidR="007B433B" w:rsidRDefault="007B433B">
      <w:pPr>
        <w:bidi/>
      </w:pPr>
    </w:p>
    <w:p w14:paraId="7FDED947" w14:textId="77777777" w:rsidR="007B433B" w:rsidRDefault="007B433B">
      <w:pPr>
        <w:bidi/>
      </w:pPr>
    </w:p>
    <w:p w14:paraId="23426272" w14:textId="77777777" w:rsidR="007B433B" w:rsidRDefault="007B433B">
      <w:pPr>
        <w:bidi/>
      </w:pPr>
    </w:p>
    <w:p w14:paraId="44C76763" w14:textId="77777777" w:rsidR="007B433B" w:rsidRDefault="007B433B">
      <w:pPr>
        <w:bidi/>
      </w:pPr>
    </w:p>
    <w:p w14:paraId="30D60EBE" w14:textId="77777777" w:rsidR="007B433B" w:rsidRDefault="007B433B">
      <w:pPr>
        <w:bidi/>
      </w:pPr>
    </w:p>
    <w:p w14:paraId="1F005755" w14:textId="77777777" w:rsidR="007B433B" w:rsidRDefault="007B433B">
      <w:pPr>
        <w:bidi/>
      </w:pPr>
    </w:p>
    <w:p w14:paraId="6B231638" w14:textId="77777777" w:rsidR="007B433B" w:rsidRDefault="007B433B">
      <w:pPr>
        <w:bidi/>
      </w:pPr>
    </w:p>
    <w:p w14:paraId="3C1840FB" w14:textId="77777777" w:rsidR="007B433B" w:rsidRDefault="007B433B">
      <w:pPr>
        <w:bidi/>
      </w:pPr>
    </w:p>
    <w:p w14:paraId="0981A08C" w14:textId="77777777" w:rsidR="007B433B" w:rsidRDefault="007B433B">
      <w:pPr>
        <w:bidi/>
      </w:pPr>
    </w:p>
    <w:p w14:paraId="4CF8D9A6" w14:textId="77777777" w:rsidR="007B433B" w:rsidRDefault="00BC3375">
      <w:pPr>
        <w:pStyle w:val="Heading1"/>
        <w:numPr>
          <w:ilvl w:val="0"/>
          <w:numId w:val="1"/>
        </w:numPr>
        <w:bidi/>
      </w:pPr>
      <w:bookmarkStart w:id="1" w:name="_qzzk5mpjkiak" w:colFirst="0" w:colLast="0"/>
      <w:bookmarkEnd w:id="1"/>
      <w:r>
        <w:rPr>
          <w:rtl/>
        </w:rPr>
        <w:lastRenderedPageBreak/>
        <w:t>רקע</w:t>
      </w:r>
    </w:p>
    <w:p w14:paraId="01C29764" w14:textId="77777777" w:rsidR="007B433B" w:rsidRDefault="007B433B">
      <w:pPr>
        <w:bidi/>
      </w:pPr>
    </w:p>
    <w:p w14:paraId="213681E4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2" w:name="_lgwucp3v8zyc" w:colFirst="0" w:colLast="0"/>
      <w:bookmarkEnd w:id="2"/>
      <w:r>
        <w:rPr>
          <w:rtl/>
        </w:rPr>
        <w:t>קישור מסמכים תומכים</w:t>
      </w:r>
    </w:p>
    <w:p w14:paraId="4321C1E6" w14:textId="77777777" w:rsidR="007B433B" w:rsidRDefault="007B433B">
      <w:pPr>
        <w:bidi/>
      </w:pPr>
    </w:p>
    <w:p w14:paraId="01187CA2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3" w:name="_m7fn88dgvu6x" w:colFirst="0" w:colLast="0"/>
      <w:bookmarkEnd w:id="3"/>
      <w:r>
        <w:rPr>
          <w:rtl/>
        </w:rPr>
        <w:t>תיאור הפתרון</w:t>
      </w:r>
    </w:p>
    <w:p w14:paraId="237211CB" w14:textId="2EA55CAD" w:rsidR="007B433B" w:rsidRDefault="00BC3375">
      <w:pPr>
        <w:bidi/>
      </w:pPr>
      <w:r>
        <w:rPr>
          <w:rtl/>
        </w:rPr>
        <w:t>&lt;לפרט על המערכת/אפליקציה, מה אמורה לנהל, מהם התהליכים והפונקציונאליות העסקית המצופה ומודולים מרכזיים המשתתפים בפתרון.</w:t>
      </w:r>
      <w:r w:rsidR="00EB47D4">
        <w:rPr>
          <w:rFonts w:hint="cs"/>
          <w:rtl/>
        </w:rPr>
        <w:t xml:space="preserve"> </w:t>
      </w:r>
      <w:r>
        <w:rPr>
          <w:rtl/>
        </w:rPr>
        <w:t xml:space="preserve">לדוגמא פניות הציבור, מערכת לרישוי נהגים במיקוד על תווי נכה, מערכת לגיוס מהנדסים בחירום וכו׳ ואז לציין שימוש ב </w:t>
      </w:r>
      <w:r>
        <w:t>Service Cloud</w:t>
      </w:r>
      <w:r>
        <w:rPr>
          <w:rtl/>
        </w:rPr>
        <w:t xml:space="preserve">… או </w:t>
      </w:r>
      <w:r>
        <w:t>PSS</w:t>
      </w:r>
      <w:r>
        <w:rPr>
          <w:rtl/>
        </w:rPr>
        <w:t xml:space="preserve"> מודול </w:t>
      </w:r>
      <w:r>
        <w:t>LIP</w:t>
      </w:r>
      <w:r>
        <w:rPr>
          <w:rtl/>
        </w:rPr>
        <w:t>&gt;</w:t>
      </w:r>
    </w:p>
    <w:p w14:paraId="6A216266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4" w:name="_p6st1ppwkcx3" w:colFirst="0" w:colLast="0"/>
      <w:bookmarkEnd w:id="4"/>
      <w:r>
        <w:rPr>
          <w:rtl/>
        </w:rPr>
        <w:t xml:space="preserve">ארכיטקטורת פתרון </w:t>
      </w:r>
    </w:p>
    <w:p w14:paraId="1DC8DD9A" w14:textId="77777777" w:rsidR="007B433B" w:rsidRDefault="007B433B">
      <w:pPr>
        <w:bidi/>
      </w:pPr>
    </w:p>
    <w:p w14:paraId="3DEA2660" w14:textId="77777777" w:rsidR="007B433B" w:rsidRDefault="00BC3375">
      <w:pPr>
        <w:bidi/>
      </w:pPr>
      <w:r>
        <w:rPr>
          <w:rtl/>
        </w:rPr>
        <w:t>&lt;תרשים ארכיטקטורת פתרון עם רכיבים מרכזיים, מודולים, מפת יכולות מוצריות עסקיות וחיבוריות בין מערכות&gt;</w:t>
      </w:r>
    </w:p>
    <w:p w14:paraId="5ACF0B03" w14:textId="77777777" w:rsidR="007B433B" w:rsidRDefault="007B433B">
      <w:pPr>
        <w:bidi/>
        <w:ind w:left="720"/>
      </w:pPr>
    </w:p>
    <w:p w14:paraId="53E65FA2" w14:textId="77777777" w:rsidR="007B433B" w:rsidRDefault="00BC3375">
      <w:pPr>
        <w:bidi/>
      </w:pPr>
      <w:r>
        <w:rPr>
          <w:noProof/>
        </w:rPr>
        <w:drawing>
          <wp:inline distT="114300" distB="114300" distL="114300" distR="114300" wp14:anchorId="0BB799AC" wp14:editId="1D8F110F">
            <wp:extent cx="5943600" cy="42037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EFB91F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5" w:name="_ra80qgyppf52" w:colFirst="0" w:colLast="0"/>
      <w:bookmarkEnd w:id="5"/>
      <w:r>
        <w:rPr>
          <w:rtl/>
        </w:rPr>
        <w:lastRenderedPageBreak/>
        <w:t>תיאור רכיבי הפתרון</w:t>
      </w:r>
    </w:p>
    <w:p w14:paraId="529DA9FC" w14:textId="77777777" w:rsidR="007B433B" w:rsidRDefault="00BC3375">
      <w:pPr>
        <w:bidi/>
      </w:pPr>
      <w:r>
        <w:rPr>
          <w:rtl/>
        </w:rPr>
        <w:t>&lt;פירוט רכיבי הפתרון&gt;</w:t>
      </w:r>
    </w:p>
    <w:p w14:paraId="058F0C94" w14:textId="77777777" w:rsidR="007B433B" w:rsidRDefault="007B433B">
      <w:pPr>
        <w:bidi/>
        <w:ind w:left="720"/>
      </w:pPr>
    </w:p>
    <w:p w14:paraId="5BE2500C" w14:textId="77777777" w:rsidR="007B433B" w:rsidRDefault="00BC3375">
      <w:pPr>
        <w:pStyle w:val="Heading1"/>
        <w:numPr>
          <w:ilvl w:val="1"/>
          <w:numId w:val="1"/>
        </w:numPr>
        <w:bidi/>
        <w:spacing w:after="0"/>
      </w:pPr>
      <w:bookmarkStart w:id="6" w:name="_d8etvz36vtt6" w:colFirst="0" w:colLast="0"/>
      <w:bookmarkEnd w:id="6"/>
      <w:r>
        <w:rPr>
          <w:rtl/>
        </w:rPr>
        <w:t>תהליכים ודיאגרמות</w:t>
      </w:r>
    </w:p>
    <w:p w14:paraId="1425C4BD" w14:textId="77777777" w:rsidR="007B433B" w:rsidRDefault="00BC337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תרשימי דיאגרמת תהליך</w:t>
      </w:r>
    </w:p>
    <w:p w14:paraId="07F93B1D" w14:textId="77777777" w:rsidR="007B433B" w:rsidRDefault="00BC3375">
      <w:pPr>
        <w:bidi/>
        <w:ind w:left="720" w:firstLine="720"/>
      </w:pPr>
      <w:r>
        <w:rPr>
          <w:rtl/>
        </w:rPr>
        <w:t>&lt;דיאגרמת התהליך שהמערכת אמורה לתמוך&gt;</w:t>
      </w:r>
    </w:p>
    <w:p w14:paraId="7F5D80B4" w14:textId="77777777" w:rsidR="007B433B" w:rsidRDefault="007B433B">
      <w:pPr>
        <w:bidi/>
        <w:ind w:left="2160"/>
      </w:pPr>
    </w:p>
    <w:p w14:paraId="411F69EF" w14:textId="77777777" w:rsidR="007B433B" w:rsidRDefault="00BC337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מפת סטורי (</w:t>
      </w:r>
      <w:r>
        <w:rPr>
          <w:rFonts w:ascii="Salesforce Sans" w:eastAsia="Salesforce Sans" w:hAnsi="Salesforce Sans" w:cs="Salesforce Sans"/>
          <w:b/>
          <w:sz w:val="24"/>
          <w:szCs w:val="24"/>
        </w:rPr>
        <w:t>Story Map</w:t>
      </w: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)</w:t>
      </w:r>
    </w:p>
    <w:p w14:paraId="6D2FC911" w14:textId="0BA83E95" w:rsidR="007B433B" w:rsidRDefault="00BC3375">
      <w:pPr>
        <w:bidi/>
        <w:ind w:left="720" w:firstLine="720"/>
      </w:pPr>
      <w:r>
        <w:rPr>
          <w:rtl/>
        </w:rPr>
        <w:t>&lt;פירוק לרכיבי פתרון לטובת חלוקת דילוור הפרויקט, עם ת</w:t>
      </w:r>
      <w:r w:rsidR="00EB47D4">
        <w:rPr>
          <w:rFonts w:hint="cs"/>
          <w:rtl/>
        </w:rPr>
        <w:t>י</w:t>
      </w:r>
      <w:r>
        <w:rPr>
          <w:rtl/>
        </w:rPr>
        <w:t xml:space="preserve">אור </w:t>
      </w:r>
      <w:r w:rsidR="00EB47D4">
        <w:rPr>
          <w:rFonts w:hint="cs"/>
          <w:rtl/>
        </w:rPr>
        <w:t>פונקציונליות</w:t>
      </w:r>
      <w:r>
        <w:rPr>
          <w:rtl/>
        </w:rPr>
        <w:t xml:space="preserve"> בכל סטורי&gt;</w:t>
      </w:r>
    </w:p>
    <w:p w14:paraId="5D4189CF" w14:textId="77777777" w:rsidR="007B433B" w:rsidRDefault="007B433B">
      <w:pPr>
        <w:bidi/>
        <w:ind w:left="2160"/>
        <w:rPr>
          <w:rFonts w:ascii="Salesforce Sans" w:eastAsia="Salesforce Sans" w:hAnsi="Salesforce Sans" w:cs="Salesforce Sans"/>
          <w:b/>
          <w:sz w:val="24"/>
          <w:szCs w:val="24"/>
        </w:rPr>
      </w:pPr>
    </w:p>
    <w:p w14:paraId="3650B51F" w14:textId="77777777" w:rsidR="007B433B" w:rsidRDefault="00BC3375">
      <w:pPr>
        <w:numPr>
          <w:ilvl w:val="2"/>
          <w:numId w:val="1"/>
        </w:numP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>פירוט</w:t>
      </w:r>
      <w:r>
        <w:t xml:space="preserve"> </w:t>
      </w:r>
      <w:r>
        <w:rPr>
          <w:rFonts w:ascii="Salesforce Sans" w:eastAsia="Salesforce Sans" w:hAnsi="Salesforce Sans" w:cs="Salesforce Sans"/>
          <w:b/>
          <w:sz w:val="24"/>
          <w:szCs w:val="24"/>
        </w:rPr>
        <w:t>Epic 1 from Story Map</w:t>
      </w:r>
    </w:p>
    <w:p w14:paraId="514147D1" w14:textId="77777777" w:rsidR="007B433B" w:rsidRDefault="00BC3375">
      <w:pPr>
        <w:bidi/>
        <w:ind w:left="2160"/>
      </w:pPr>
      <w:r>
        <w:rPr>
          <w:rtl/>
        </w:rPr>
        <w:t>&lt;אפיון כללי לרכיבי הפתרון, קיבוץ של מספר פרטים אלמנטים המרכיבים את הפתרון&gt;</w:t>
      </w:r>
    </w:p>
    <w:p w14:paraId="506D09CC" w14:textId="77777777" w:rsidR="007B433B" w:rsidRDefault="007B433B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</w:p>
    <w:p w14:paraId="021DAE08" w14:textId="77777777" w:rsidR="007B433B" w:rsidRDefault="00BC337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r>
        <w:rPr>
          <w:rFonts w:ascii="Salesforce Sans" w:eastAsia="Salesforce Sans" w:hAnsi="Salesforce Sans" w:cs="Salesforce Sans"/>
          <w:b/>
          <w:sz w:val="24"/>
          <w:szCs w:val="24"/>
          <w:rtl/>
        </w:rPr>
        <w:t xml:space="preserve">פירוט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Story1</w:t>
      </w:r>
      <w:r>
        <w:rPr>
          <w:rFonts w:ascii="Salesforce Sans" w:eastAsia="Salesforce Sans" w:hAnsi="Salesforce Sans" w:cs="Salesforce Sans"/>
          <w:b/>
          <w:sz w:val="24"/>
          <w:szCs w:val="24"/>
        </w:rPr>
        <w:tab/>
      </w:r>
    </w:p>
    <w:p w14:paraId="47AA10FE" w14:textId="77777777" w:rsidR="007B433B" w:rsidRDefault="00BC3375">
      <w:pPr>
        <w:bidi/>
        <w:ind w:left="2160"/>
      </w:pPr>
      <w:r>
        <w:rPr>
          <w:rtl/>
        </w:rPr>
        <w:t>&lt;אפיון מפורט לכל אחד מרכיבי הפתרון , יש לציין תרחישי בדיקות לכל סטורי&gt;</w:t>
      </w:r>
    </w:p>
    <w:p w14:paraId="625AC0EE" w14:textId="77777777" w:rsidR="007B433B" w:rsidRDefault="00BC3375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  <w:r>
        <w:t xml:space="preserve"> (</w:t>
      </w:r>
      <w:r>
        <w:rPr>
          <w:rFonts w:ascii="Salesforce Sans" w:eastAsia="Salesforce Sans" w:hAnsi="Salesforce Sans" w:cs="Salesforce Sans"/>
          <w:sz w:val="20"/>
          <w:szCs w:val="20"/>
        </w:rPr>
        <w:t>Acceptance Criteria (QA.</w:t>
      </w:r>
    </w:p>
    <w:p w14:paraId="4EA86771" w14:textId="77777777" w:rsidR="007B433B" w:rsidRDefault="007B433B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</w:p>
    <w:p w14:paraId="2D9532FE" w14:textId="77777777" w:rsidR="007B433B" w:rsidRDefault="00BC3375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  <w:r>
        <w:rPr>
          <w:rFonts w:ascii="Salesforce Sans" w:eastAsia="Salesforce Sans" w:hAnsi="Salesforce Sans" w:cs="Salesforce Sans"/>
          <w:sz w:val="20"/>
          <w:szCs w:val="20"/>
          <w:rtl/>
        </w:rPr>
        <w:t xml:space="preserve">יש לתאר את האפיון בצורת סיפור משמש…. </w:t>
      </w:r>
    </w:p>
    <w:p w14:paraId="4FD2050D" w14:textId="77777777" w:rsidR="007B433B" w:rsidRDefault="00BC3375">
      <w:pPr>
        <w:bidi/>
        <w:ind w:left="2160"/>
        <w:rPr>
          <w:rFonts w:ascii="Salesforce Sans" w:eastAsia="Salesforce Sans" w:hAnsi="Salesforce Sans" w:cs="Salesforce Sans"/>
          <w:b/>
          <w:sz w:val="20"/>
          <w:szCs w:val="20"/>
        </w:rPr>
      </w:pPr>
      <w:r>
        <w:rPr>
          <w:rFonts w:ascii="Salesforce Sans" w:eastAsia="Salesforce Sans" w:hAnsi="Salesforce Sans" w:cs="Salesforce Sans"/>
          <w:b/>
          <w:sz w:val="20"/>
          <w:szCs w:val="20"/>
          <w:rtl/>
        </w:rPr>
        <w:t xml:space="preserve">אני כמשתמש, כאשר אני מבצעת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X</w:t>
      </w:r>
      <w:r>
        <w:rPr>
          <w:rFonts w:ascii="Salesforce Sans" w:eastAsia="Salesforce Sans" w:hAnsi="Salesforce Sans" w:cs="Salesforce Sans"/>
          <w:b/>
          <w:sz w:val="20"/>
          <w:szCs w:val="20"/>
          <w:rtl/>
        </w:rPr>
        <w:t xml:space="preserve"> פעולה, אני מצפה ל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Y</w:t>
      </w:r>
      <w:r>
        <w:rPr>
          <w:rFonts w:ascii="Salesforce Sans" w:eastAsia="Salesforce Sans" w:hAnsi="Salesforce Sans" w:cs="Salesforce Sans"/>
          <w:b/>
          <w:sz w:val="20"/>
          <w:szCs w:val="20"/>
          <w:rtl/>
        </w:rPr>
        <w:t xml:space="preserve"> תוצאה, כדי שאני אוכל </w:t>
      </w:r>
      <w:r>
        <w:rPr>
          <w:rFonts w:ascii="Salesforce Sans" w:eastAsia="Salesforce Sans" w:hAnsi="Salesforce Sans" w:cs="Salesforce Sans"/>
          <w:b/>
          <w:sz w:val="20"/>
          <w:szCs w:val="20"/>
        </w:rPr>
        <w:t>Z</w:t>
      </w:r>
    </w:p>
    <w:p w14:paraId="4718A834" w14:textId="77777777" w:rsidR="007B433B" w:rsidRDefault="00BC3375">
      <w:pPr>
        <w:bidi/>
        <w:ind w:left="2160"/>
        <w:rPr>
          <w:rFonts w:ascii="Salesforce Sans" w:eastAsia="Salesforce Sans" w:hAnsi="Salesforce Sans" w:cs="Salesforce Sans"/>
          <w:sz w:val="20"/>
          <w:szCs w:val="20"/>
        </w:rPr>
      </w:pPr>
      <w:r>
        <w:rPr>
          <w:rFonts w:ascii="Salesforce Sans" w:eastAsia="Salesforce Sans" w:hAnsi="Salesforce Sans" w:cs="Salesforce Sans"/>
          <w:sz w:val="20"/>
          <w:szCs w:val="20"/>
          <w:rtl/>
        </w:rPr>
        <w:t>לדוגמא: אני כנציגת שירות , כאשר נכנסת לרשימת פניות הציבור, רואה רשימה של כל הפניות החדשות שהגיעו מאזרחים בסטטוס״חדש״ כדי שאוכל לטפל בפניות חדשות מאזרחים.&gt;</w:t>
      </w:r>
    </w:p>
    <w:p w14:paraId="17F99C9F" w14:textId="77777777" w:rsidR="007B433B" w:rsidRDefault="007B433B">
      <w:pPr>
        <w:pStyle w:val="Heading2"/>
        <w:keepLines w:val="0"/>
        <w:tabs>
          <w:tab w:val="left" w:pos="630"/>
        </w:tabs>
        <w:spacing w:before="240" w:after="240" w:line="240" w:lineRule="auto"/>
      </w:pPr>
      <w:bookmarkStart w:id="7" w:name="_1ksv4uv" w:colFirst="0" w:colLast="0"/>
      <w:bookmarkEnd w:id="7"/>
    </w:p>
    <w:p w14:paraId="5DFA4F69" w14:textId="77777777" w:rsidR="007B433B" w:rsidRDefault="007B433B">
      <w:pPr>
        <w:bidi/>
      </w:pPr>
    </w:p>
    <w:p w14:paraId="66C54C34" w14:textId="77777777" w:rsidR="007B433B" w:rsidRDefault="00BC3375">
      <w:pPr>
        <w:pStyle w:val="Heading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bookmarkStart w:id="8" w:name="_dj3uu8rgc263" w:colFirst="0" w:colLast="0"/>
      <w:bookmarkEnd w:id="8"/>
      <w:r>
        <w:rPr>
          <w:rtl/>
        </w:rPr>
        <w:t xml:space="preserve">הנחות יסוד </w:t>
      </w:r>
    </w:p>
    <w:p w14:paraId="3A0957A9" w14:textId="77777777" w:rsidR="007B433B" w:rsidRDefault="00BC3375">
      <w:pPr>
        <w:pStyle w:val="Heading1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 w:after="0"/>
        <w:rPr>
          <w:sz w:val="28"/>
          <w:szCs w:val="28"/>
        </w:rPr>
      </w:pPr>
      <w:bookmarkStart w:id="9" w:name="_9pug70x5trps" w:colFirst="0" w:colLast="0"/>
      <w:bookmarkEnd w:id="9"/>
      <w:r>
        <w:rPr>
          <w:sz w:val="28"/>
          <w:szCs w:val="28"/>
          <w:rtl/>
        </w:rPr>
        <w:t xml:space="preserve">במידה ומשתמשים בקוד, תיאור, מגבלות </w:t>
      </w:r>
    </w:p>
    <w:p w14:paraId="1374B009" w14:textId="77777777" w:rsidR="007B433B" w:rsidRDefault="00BC3375">
      <w:pPr>
        <w:pStyle w:val="Heading1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/>
        <w:rPr>
          <w:sz w:val="28"/>
          <w:szCs w:val="28"/>
        </w:rPr>
      </w:pPr>
      <w:bookmarkStart w:id="10" w:name="_nh1w2b9790mt" w:colFirst="0" w:colLast="0"/>
      <w:bookmarkEnd w:id="10"/>
      <w:r>
        <w:rPr>
          <w:sz w:val="28"/>
          <w:szCs w:val="28"/>
          <w:rtl/>
        </w:rPr>
        <w:t xml:space="preserve">במידה ומשתמשים ב </w:t>
      </w:r>
      <w:r>
        <w:rPr>
          <w:sz w:val="28"/>
          <w:szCs w:val="28"/>
        </w:rPr>
        <w:t>flow</w:t>
      </w:r>
      <w:r>
        <w:rPr>
          <w:sz w:val="28"/>
          <w:szCs w:val="28"/>
          <w:rtl/>
        </w:rPr>
        <w:t xml:space="preserve"> תיאור , מגבלות</w:t>
      </w:r>
    </w:p>
    <w:p w14:paraId="7E92013D" w14:textId="77777777" w:rsidR="007B433B" w:rsidRDefault="007B433B">
      <w:pPr>
        <w:bidi/>
        <w:ind w:left="720"/>
      </w:pPr>
    </w:p>
    <w:p w14:paraId="4246754D" w14:textId="77777777" w:rsidR="007B433B" w:rsidRDefault="00BC3375">
      <w:pPr>
        <w:pStyle w:val="Heading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1" w:name="_f777dvrt4e6u" w:colFirst="0" w:colLast="0"/>
      <w:bookmarkEnd w:id="11"/>
      <w:r>
        <w:rPr>
          <w:rtl/>
        </w:rPr>
        <w:t>פתרון טכני</w:t>
      </w:r>
    </w:p>
    <w:p w14:paraId="240ED36E" w14:textId="77777777" w:rsidR="007B433B" w:rsidRDefault="00BC3375">
      <w:pPr>
        <w:bidi/>
      </w:pPr>
      <w:r>
        <w:rPr>
          <w:rtl/>
        </w:rPr>
        <w:t xml:space="preserve">&lt;פירוט רכיב הפתרון - לכל </w:t>
      </w:r>
      <w:r>
        <w:t>component</w:t>
      </w:r>
      <w:r>
        <w:rPr>
          <w:rtl/>
        </w:rPr>
        <w:t xml:space="preserve"> האם קונפיגורציה, קסטומיזציה נמוכה גבוהה&gt;</w:t>
      </w:r>
    </w:p>
    <w:p w14:paraId="67D1EF3C" w14:textId="77777777" w:rsidR="007B433B" w:rsidRDefault="007B433B"/>
    <w:p w14:paraId="7BD3CD8D" w14:textId="77777777" w:rsidR="007B433B" w:rsidRDefault="007B433B"/>
    <w:p w14:paraId="078184A0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2" w:name="_b2l4an8kwrlh" w:colFirst="0" w:colLast="0"/>
      <w:bookmarkEnd w:id="12"/>
      <w:r>
        <w:rPr>
          <w:rtl/>
        </w:rPr>
        <w:lastRenderedPageBreak/>
        <w:t xml:space="preserve">תרשים ישויות </w:t>
      </w:r>
      <w:r>
        <w:t>ERD</w:t>
      </w:r>
    </w:p>
    <w:p w14:paraId="0EC99EE8" w14:textId="77777777" w:rsidR="007B433B" w:rsidRDefault="00BC3375">
      <w:r>
        <w:t>.</w:t>
      </w:r>
    </w:p>
    <w:p w14:paraId="67E1E745" w14:textId="77777777" w:rsidR="007B433B" w:rsidRDefault="00BC3375">
      <w:pPr>
        <w:bidi/>
      </w:pPr>
      <w:r>
        <w:rPr>
          <w:rtl/>
        </w:rPr>
        <w:t xml:space="preserve">&lt;תרשים ישויות המערכת, קשרים ביניהם, במידה וניתן גם את המאפיינים ומפתחות. </w:t>
      </w:r>
    </w:p>
    <w:p w14:paraId="60723CB9" w14:textId="77777777" w:rsidR="007B433B" w:rsidRDefault="00BC3375">
      <w:pPr>
        <w:bidi/>
      </w:pPr>
      <w:r>
        <w:rPr>
          <w:rtl/>
        </w:rPr>
        <w:t>כולל אובייקט סטנדרטי או חדש והצדקה&gt;</w:t>
      </w:r>
    </w:p>
    <w:p w14:paraId="19906C50" w14:textId="77777777" w:rsidR="007B433B" w:rsidRDefault="007B433B">
      <w:pPr>
        <w:bidi/>
      </w:pPr>
    </w:p>
    <w:p w14:paraId="5497EA24" w14:textId="77777777" w:rsidR="007B433B" w:rsidRDefault="00BC3375">
      <w:pPr>
        <w:bidi/>
      </w:pPr>
      <w:r>
        <w:rPr>
          <w:noProof/>
        </w:rPr>
        <w:drawing>
          <wp:inline distT="114300" distB="114300" distL="114300" distR="114300" wp14:anchorId="148E416C" wp14:editId="30707EF6">
            <wp:extent cx="5943600" cy="3670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FE3FF1" w14:textId="77777777" w:rsidR="007B433B" w:rsidRDefault="007B433B">
      <w:pPr>
        <w:bidi/>
      </w:pPr>
    </w:p>
    <w:p w14:paraId="4EE7EAB9" w14:textId="77777777" w:rsidR="007B433B" w:rsidRDefault="007B433B">
      <w:pPr>
        <w:bidi/>
      </w:pPr>
    </w:p>
    <w:p w14:paraId="3224A3CF" w14:textId="77777777" w:rsidR="007B433B" w:rsidRDefault="007B433B">
      <w:pPr>
        <w:bidi/>
      </w:pPr>
    </w:p>
    <w:p w14:paraId="42AD058E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3" w:name="_mh7sbk3sqmx7" w:colFirst="0" w:colLast="0"/>
      <w:bookmarkEnd w:id="13"/>
      <w:r>
        <w:rPr>
          <w:rtl/>
        </w:rPr>
        <w:t>הרשאות</w:t>
      </w:r>
    </w:p>
    <w:p w14:paraId="02BAEBC3" w14:textId="77777777" w:rsidR="007B433B" w:rsidRDefault="00BC3375">
      <w:pPr>
        <w:bidi/>
      </w:pPr>
      <w:r>
        <w:rPr>
          <w:rtl/>
        </w:rPr>
        <w:t>משתמשים</w:t>
      </w:r>
    </w:p>
    <w:p w14:paraId="57F33CC7" w14:textId="77777777" w:rsidR="007B433B" w:rsidRDefault="007B433B">
      <w:pPr>
        <w:bidi/>
      </w:pPr>
    </w:p>
    <w:p w14:paraId="296F8D31" w14:textId="77777777" w:rsidR="007B433B" w:rsidRDefault="007B433B">
      <w:pPr>
        <w:bidi/>
      </w:pPr>
    </w:p>
    <w:tbl>
      <w:tblPr>
        <w:tblStyle w:val="a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B433B" w14:paraId="273EC50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54B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AD2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29AD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A564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DB79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8B3F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0890DAC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9E64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32C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BF7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D54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E28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5DE4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220FBAA1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F429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AA01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AB6C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3DE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AD17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28CA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</w:tbl>
    <w:p w14:paraId="507785E2" w14:textId="77777777" w:rsidR="007B433B" w:rsidRDefault="007B433B">
      <w:pPr>
        <w:bidi/>
      </w:pPr>
    </w:p>
    <w:p w14:paraId="14580F50" w14:textId="77777777" w:rsidR="007B433B" w:rsidRDefault="007B433B">
      <w:pPr>
        <w:bidi/>
      </w:pPr>
    </w:p>
    <w:p w14:paraId="11502C3C" w14:textId="77777777" w:rsidR="007B433B" w:rsidRDefault="00BC3375">
      <w:pPr>
        <w:bidi/>
      </w:pPr>
      <w:r>
        <w:rPr>
          <w:rtl/>
        </w:rPr>
        <w:t>פרופיל</w:t>
      </w:r>
    </w:p>
    <w:p w14:paraId="4BBDA7CD" w14:textId="77777777" w:rsidR="007B433B" w:rsidRDefault="007B433B">
      <w:pPr>
        <w:bidi/>
      </w:pPr>
    </w:p>
    <w:tbl>
      <w:tblPr>
        <w:tblStyle w:val="a0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B433B" w14:paraId="0A7FAEC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518B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14D2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6F2B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84E9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B2A4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08CE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B433B" w14:paraId="4400BC2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04634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3127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6D1A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4050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E394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662E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  <w:tr w:rsidR="007B433B" w14:paraId="5F79388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8B37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AA86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C619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8ABE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76D0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D098" w14:textId="77777777" w:rsidR="007B433B" w:rsidRDefault="007B4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14:paraId="487B5130" w14:textId="77777777" w:rsidR="007B433B" w:rsidRDefault="007B433B">
      <w:pPr>
        <w:bidi/>
      </w:pPr>
    </w:p>
    <w:p w14:paraId="3DE681B8" w14:textId="77777777" w:rsidR="007B433B" w:rsidRDefault="00BC3375">
      <w:r>
        <w:t>Permission set</w:t>
      </w:r>
    </w:p>
    <w:p w14:paraId="4F0B3D2B" w14:textId="77777777" w:rsidR="007B433B" w:rsidRDefault="007B433B"/>
    <w:p w14:paraId="7D3685D7" w14:textId="77777777" w:rsidR="007B433B" w:rsidRDefault="007B433B">
      <w:pPr>
        <w:bidi/>
      </w:pPr>
    </w:p>
    <w:tbl>
      <w:tblPr>
        <w:tblStyle w:val="a1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B433B" w14:paraId="2BF7C135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8689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124D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20B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DE92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70B1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EE46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6B8CDEA6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D68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10A6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B54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34B2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75D2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B501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0D91CC7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66B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31C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A12D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000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0893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FA65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</w:tbl>
    <w:p w14:paraId="2D5C8CB3" w14:textId="77777777" w:rsidR="007B433B" w:rsidRDefault="007B433B"/>
    <w:p w14:paraId="528E88B7" w14:textId="77777777" w:rsidR="007B433B" w:rsidRDefault="007B433B"/>
    <w:p w14:paraId="411FBE94" w14:textId="77777777" w:rsidR="007B433B" w:rsidRDefault="00BC3375">
      <w:r>
        <w:t>Permission set groups</w:t>
      </w:r>
    </w:p>
    <w:p w14:paraId="79DF1565" w14:textId="77777777" w:rsidR="007B433B" w:rsidRDefault="007B433B"/>
    <w:p w14:paraId="7E44B787" w14:textId="77777777" w:rsidR="007B433B" w:rsidRDefault="007B433B">
      <w:pPr>
        <w:bidi/>
      </w:pPr>
    </w:p>
    <w:tbl>
      <w:tblPr>
        <w:tblStyle w:val="a2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B433B" w14:paraId="594682E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AF5A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EC88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F944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9A1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5B7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9D40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38BAEE3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C6C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3308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8DFA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8D7B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8378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07FFE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273D9EC8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987C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D6B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11B3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F237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2149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F0B9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</w:tbl>
    <w:p w14:paraId="020133A1" w14:textId="77777777" w:rsidR="007B433B" w:rsidRDefault="007B433B">
      <w:pPr>
        <w:bidi/>
      </w:pPr>
    </w:p>
    <w:p w14:paraId="03265A38" w14:textId="77777777" w:rsidR="007B433B" w:rsidRDefault="00BC3375">
      <w:r>
        <w:t>Sharing Rules</w:t>
      </w:r>
    </w:p>
    <w:p w14:paraId="715FC8B2" w14:textId="77777777" w:rsidR="007B433B" w:rsidRDefault="007B433B"/>
    <w:p w14:paraId="02A347E7" w14:textId="77777777" w:rsidR="007B433B" w:rsidRDefault="007B433B">
      <w:pPr>
        <w:bidi/>
      </w:pPr>
    </w:p>
    <w:tbl>
      <w:tblPr>
        <w:tblStyle w:val="a3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B433B" w14:paraId="5F7EFB6F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22D6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553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12C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1B4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7666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F2A8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59D0FED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BA73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A18C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548C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4CC9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9143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93CD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5F8C4D4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FA2A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F899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C92C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4A51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DB2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EC7E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</w:tbl>
    <w:p w14:paraId="247D7CC7" w14:textId="77777777" w:rsidR="007B433B" w:rsidRDefault="007B433B">
      <w:pPr>
        <w:bidi/>
      </w:pPr>
    </w:p>
    <w:p w14:paraId="7D28ABEA" w14:textId="77777777" w:rsidR="007B433B" w:rsidRDefault="007B433B">
      <w:pPr>
        <w:bidi/>
      </w:pPr>
    </w:p>
    <w:p w14:paraId="1C58371B" w14:textId="77777777" w:rsidR="007B433B" w:rsidRDefault="00BC3375">
      <w:r>
        <w:t>Groups</w:t>
      </w:r>
    </w:p>
    <w:p w14:paraId="7F46CD76" w14:textId="77777777" w:rsidR="007B433B" w:rsidRDefault="007B433B"/>
    <w:p w14:paraId="5A453315" w14:textId="77777777" w:rsidR="007B433B" w:rsidRDefault="007B433B">
      <w:pPr>
        <w:bidi/>
      </w:pPr>
    </w:p>
    <w:tbl>
      <w:tblPr>
        <w:tblStyle w:val="a4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B433B" w14:paraId="1423D0E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995A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AAD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F58A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8F0B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5FA8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6E86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4022675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75D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CAF2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8512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F79B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B6B8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A0A4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239F25B3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D53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746D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6FB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87AF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08C2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DF8E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</w:tbl>
    <w:p w14:paraId="2B761913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bookmarkStart w:id="14" w:name="_6y27jz8fnz" w:colFirst="0" w:colLast="0"/>
      <w:bookmarkEnd w:id="14"/>
      <w:r>
        <w:rPr>
          <w:rtl/>
        </w:rPr>
        <w:lastRenderedPageBreak/>
        <w:t xml:space="preserve">אינטגרציות </w:t>
      </w:r>
    </w:p>
    <w:p w14:paraId="6CACA798" w14:textId="77777777" w:rsidR="007B433B" w:rsidRDefault="00BC3375">
      <w:pPr>
        <w:pStyle w:val="Heading2"/>
        <w:numPr>
          <w:ilvl w:val="1"/>
          <w:numId w:val="1"/>
        </w:numPr>
        <w:bidi/>
        <w:spacing w:before="0"/>
      </w:pPr>
      <w:bookmarkStart w:id="15" w:name="_tx3du95lo7fz" w:colFirst="0" w:colLast="0"/>
      <w:bookmarkEnd w:id="15"/>
      <w:r>
        <w:rPr>
          <w:rtl/>
        </w:rPr>
        <w:t>תרשים ממשקים</w:t>
      </w:r>
    </w:p>
    <w:p w14:paraId="36A66D2D" w14:textId="77777777" w:rsidR="007B433B" w:rsidRDefault="007B433B">
      <w:pPr>
        <w:bidi/>
      </w:pPr>
    </w:p>
    <w:p w14:paraId="29B73409" w14:textId="77777777" w:rsidR="007B433B" w:rsidRDefault="00BC3375">
      <w:pPr>
        <w:bidi/>
      </w:pPr>
      <w:r>
        <w:rPr>
          <w:noProof/>
        </w:rPr>
        <w:drawing>
          <wp:inline distT="114300" distB="114300" distL="114300" distR="114300" wp14:anchorId="66C37C15" wp14:editId="747C0DDD">
            <wp:extent cx="5943600" cy="38735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540B31" w14:textId="77777777" w:rsidR="007B433B" w:rsidRDefault="00BC3375">
      <w:pPr>
        <w:pStyle w:val="Heading2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6" w:name="_323tovo7k9af" w:colFirst="0" w:colLast="0"/>
      <w:bookmarkEnd w:id="16"/>
      <w:r>
        <w:rPr>
          <w:rtl/>
        </w:rPr>
        <w:t>רשימת הממשקים</w:t>
      </w:r>
    </w:p>
    <w:p w14:paraId="573E5368" w14:textId="77777777" w:rsidR="007B433B" w:rsidRDefault="007B433B">
      <w:pPr>
        <w:bidi/>
      </w:pPr>
    </w:p>
    <w:tbl>
      <w:tblPr>
        <w:tblStyle w:val="a5"/>
        <w:bidiVisual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7B433B" w14:paraId="7DA5EAAD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9952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מערכת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9EC8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שם ממשק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16C7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תאור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AC02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מקור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88CA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יעד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92D7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סוג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F355" w14:textId="77777777" w:rsidR="007B433B" w:rsidRDefault="00BC3375">
            <w:pPr>
              <w:widowControl w:val="0"/>
              <w:bidi/>
              <w:spacing w:line="240" w:lineRule="auto"/>
            </w:pPr>
            <w:r>
              <w:rPr>
                <w:rtl/>
              </w:rPr>
              <w:t>תדירות</w:t>
            </w:r>
          </w:p>
        </w:tc>
      </w:tr>
      <w:tr w:rsidR="007B433B" w14:paraId="45D07F43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F724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E098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6324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4ECB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9F2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94F6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4E67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  <w:tr w:rsidR="007B433B" w14:paraId="15A31101" w14:textId="77777777"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0FD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B261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2150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A705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440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B3BE" w14:textId="77777777" w:rsidR="007B433B" w:rsidRDefault="007B433B">
            <w:pPr>
              <w:widowControl w:val="0"/>
              <w:bidi/>
              <w:spacing w:line="240" w:lineRule="auto"/>
            </w:pP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D2DCD" w14:textId="77777777" w:rsidR="007B433B" w:rsidRDefault="007B433B">
            <w:pPr>
              <w:widowControl w:val="0"/>
              <w:bidi/>
              <w:spacing w:line="240" w:lineRule="auto"/>
            </w:pPr>
          </w:p>
        </w:tc>
      </w:tr>
    </w:tbl>
    <w:p w14:paraId="2BD00CD6" w14:textId="77777777" w:rsidR="007B433B" w:rsidRDefault="007B433B">
      <w:pPr>
        <w:bidi/>
      </w:pPr>
    </w:p>
    <w:p w14:paraId="67892D6E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</w:pPr>
      <w:bookmarkStart w:id="17" w:name="_bwc70dr2z25i" w:colFirst="0" w:colLast="0"/>
      <w:bookmarkEnd w:id="17"/>
      <w:r>
        <w:rPr>
          <w:rtl/>
        </w:rPr>
        <w:t>סיכונים</w:t>
      </w:r>
    </w:p>
    <w:p w14:paraId="14A0BDF0" w14:textId="77777777" w:rsidR="007B433B" w:rsidRDefault="007B433B">
      <w:pPr>
        <w:bidi/>
        <w:ind w:left="720"/>
      </w:pPr>
    </w:p>
    <w:p w14:paraId="75A36605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</w:pPr>
      <w:bookmarkStart w:id="18" w:name="_axhyxiq985i" w:colFirst="0" w:colLast="0"/>
      <w:bookmarkEnd w:id="18"/>
      <w:r>
        <w:rPr>
          <w:rtl/>
        </w:rPr>
        <w:lastRenderedPageBreak/>
        <w:t>דוחות ודשבורדים</w:t>
      </w:r>
    </w:p>
    <w:p w14:paraId="188DB2BF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 w:after="0"/>
      </w:pPr>
      <w:bookmarkStart w:id="19" w:name="_cazsdjjiagii" w:colFirst="0" w:colLast="0"/>
      <w:bookmarkEnd w:id="19"/>
      <w:r>
        <w:rPr>
          <w:rtl/>
        </w:rPr>
        <w:t>ניטור</w:t>
      </w:r>
    </w:p>
    <w:p w14:paraId="0F0F16A4" w14:textId="77777777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 w:after="0"/>
      </w:pPr>
      <w:bookmarkStart w:id="20" w:name="_j0iggelg07k0" w:colFirst="0" w:colLast="0"/>
      <w:bookmarkEnd w:id="20"/>
      <w:r>
        <w:rPr>
          <w:rtl/>
        </w:rPr>
        <w:t>טיפול בשגויים</w:t>
      </w:r>
    </w:p>
    <w:p w14:paraId="50E44F78" w14:textId="5075915A" w:rsidR="007B433B" w:rsidRDefault="00BC3375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before="0"/>
      </w:pPr>
      <w:bookmarkStart w:id="21" w:name="_p09vskg0nphf" w:colFirst="0" w:colLast="0"/>
      <w:bookmarkEnd w:id="21"/>
      <w:r>
        <w:rPr>
          <w:rtl/>
        </w:rPr>
        <w:t>דגשי אבט״מ</w:t>
      </w:r>
    </w:p>
    <w:p w14:paraId="61C989C8" w14:textId="77777777" w:rsidR="007B433B" w:rsidRDefault="007B433B">
      <w:pPr>
        <w:bidi/>
      </w:pPr>
    </w:p>
    <w:sectPr w:rsidR="007B43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lesforc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5D76"/>
    <w:multiLevelType w:val="multilevel"/>
    <w:tmpl w:val="798202E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3B"/>
    <w:rsid w:val="007B433B"/>
    <w:rsid w:val="00BC3375"/>
    <w:rsid w:val="00E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62BF"/>
  <w15:docId w15:val="{E19169C3-1599-463B-9C4A-6626D368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1196</Words>
  <Characters>5985</Characters>
  <Application>Microsoft Office Word</Application>
  <DocSecurity>0</DocSecurity>
  <Lines>49</Lines>
  <Paragraphs>14</Paragraphs>
  <ScaleCrop>false</ScaleCrop>
  <Company>gov.il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אוהד גריינר | ohad greiner</dc:creator>
  <cp:lastModifiedBy>אוהד גריינר | ohad greiner</cp:lastModifiedBy>
  <cp:revision>3</cp:revision>
  <dcterms:created xsi:type="dcterms:W3CDTF">2025-02-02T08:32:00Z</dcterms:created>
  <dcterms:modified xsi:type="dcterms:W3CDTF">2025-02-04T09:50:00Z</dcterms:modified>
</cp:coreProperties>
</file>